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F6" w:rsidRDefault="002533F6" w:rsidP="002533F6">
      <w:pPr>
        <w:rPr>
          <w:rFonts w:ascii="方正小标宋简体" w:eastAsia="方正小标宋简体" w:hAnsi="方正小标宋简体" w:cs="方正小标宋简体"/>
          <w:b/>
          <w:bCs/>
          <w:spacing w:val="-15"/>
          <w:sz w:val="44"/>
          <w:szCs w:val="44"/>
        </w:rPr>
      </w:pPr>
      <w:r>
        <w:rPr>
          <w:rFonts w:ascii="黑体" w:eastAsia="黑体" w:hAnsi="黑体" w:hint="eastAsia"/>
          <w:sz w:val="30"/>
          <w:szCs w:val="30"/>
        </w:rPr>
        <w:t>附件3</w:t>
      </w:r>
    </w:p>
    <w:p w:rsidR="002533F6" w:rsidRDefault="002533F6" w:rsidP="002533F6">
      <w:pPr>
        <w:spacing w:before="140" w:line="219" w:lineRule="auto"/>
        <w:jc w:val="center"/>
        <w:rPr>
          <w:rFonts w:ascii="方正小标宋简体" w:eastAsia="方正小标宋简体" w:hAnsi="方正小标宋简体" w:cs="方正小标宋简体"/>
          <w:b/>
          <w:bCs/>
          <w:spacing w:val="-15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pacing w:val="-15"/>
          <w:sz w:val="44"/>
          <w:szCs w:val="44"/>
        </w:rPr>
        <w:t>包头市食品小作坊整治提升项目申请明细表</w:t>
      </w:r>
      <w:bookmarkEnd w:id="0"/>
    </w:p>
    <w:tbl>
      <w:tblPr>
        <w:tblStyle w:val="TableGrid"/>
        <w:tblW w:w="8861" w:type="dxa"/>
        <w:tblInd w:w="-14" w:type="dxa"/>
        <w:tblCellMar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2183"/>
        <w:gridCol w:w="2277"/>
        <w:gridCol w:w="2464"/>
        <w:gridCol w:w="1937"/>
      </w:tblGrid>
      <w:tr w:rsidR="002533F6" w:rsidTr="005E37C8">
        <w:trPr>
          <w:trHeight w:val="49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4"/>
              <w:jc w:val="center"/>
            </w:pPr>
            <w:r>
              <w:rPr>
                <w:sz w:val="21"/>
              </w:rPr>
              <w:t>项目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4"/>
              <w:jc w:val="center"/>
            </w:pPr>
            <w:r>
              <w:rPr>
                <w:sz w:val="21"/>
              </w:rPr>
              <w:t>类别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4"/>
              <w:jc w:val="center"/>
            </w:pPr>
            <w:r>
              <w:rPr>
                <w:sz w:val="21"/>
              </w:rPr>
              <w:t>申请改造项目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3"/>
              <w:jc w:val="center"/>
            </w:pPr>
            <w:r>
              <w:rPr>
                <w:sz w:val="21"/>
              </w:rPr>
              <w:t>备注</w:t>
            </w:r>
          </w:p>
        </w:tc>
      </w:tr>
      <w:tr w:rsidR="002533F6" w:rsidTr="005E37C8">
        <w:trPr>
          <w:trHeight w:val="492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1"/>
              <w:jc w:val="center"/>
            </w:pPr>
            <w:r>
              <w:rPr>
                <w:sz w:val="21"/>
              </w:rPr>
              <w:t>地面改造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</w:pPr>
            <w:r>
              <w:rPr>
                <w:sz w:val="21"/>
              </w:rPr>
              <w:t>环氧树脂地坪漆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瓷砖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大理石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其他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2"/>
            </w:pPr>
            <w:r>
              <w:rPr>
                <w:sz w:val="21"/>
              </w:rPr>
              <w:t>需明确材质</w:t>
            </w:r>
          </w:p>
        </w:tc>
      </w:tr>
      <w:tr w:rsidR="002533F6" w:rsidTr="005E37C8">
        <w:trPr>
          <w:trHeight w:val="492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1"/>
              <w:jc w:val="center"/>
            </w:pPr>
            <w:r>
              <w:rPr>
                <w:sz w:val="21"/>
              </w:rPr>
              <w:t>墙壁改造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瓷砖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PVC</w:t>
            </w:r>
            <w:r>
              <w:rPr>
                <w:sz w:val="21"/>
              </w:rPr>
              <w:t>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纤维板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铝塑板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其他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2"/>
            </w:pPr>
            <w:r>
              <w:rPr>
                <w:sz w:val="21"/>
              </w:rPr>
              <w:t>需明确材质</w:t>
            </w:r>
          </w:p>
        </w:tc>
      </w:tr>
      <w:tr w:rsidR="002533F6" w:rsidTr="005E37C8">
        <w:trPr>
          <w:trHeight w:val="492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1"/>
              <w:jc w:val="center"/>
            </w:pPr>
            <w:r>
              <w:rPr>
                <w:sz w:val="21"/>
              </w:rPr>
              <w:t>屋顶改造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铝扣板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PVC</w:t>
            </w:r>
            <w:r>
              <w:rPr>
                <w:sz w:val="21"/>
              </w:rPr>
              <w:t>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其他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2"/>
            </w:pPr>
            <w:r>
              <w:rPr>
                <w:sz w:val="21"/>
              </w:rPr>
              <w:t>需明确材质</w:t>
            </w:r>
          </w:p>
        </w:tc>
      </w:tr>
      <w:tr w:rsidR="002533F6" w:rsidTr="005E37C8">
        <w:trPr>
          <w:trHeight w:val="492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1"/>
              <w:jc w:val="center"/>
            </w:pPr>
            <w:r>
              <w:rPr>
                <w:sz w:val="21"/>
              </w:rPr>
              <w:t>设施改造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洗手池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更衣柜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1"/>
            </w:pPr>
            <w:r>
              <w:rPr>
                <w:sz w:val="21"/>
              </w:rPr>
              <w:t>紫外线灯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1"/>
            </w:pPr>
            <w:r>
              <w:rPr>
                <w:sz w:val="21"/>
              </w:rPr>
              <w:t>酒精消毒器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</w:tr>
      <w:tr w:rsidR="002533F6" w:rsidTr="005E37C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2"/>
            </w:pPr>
            <w:r>
              <w:rPr>
                <w:sz w:val="21"/>
              </w:rPr>
              <w:t>其他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2"/>
            </w:pPr>
            <w:r>
              <w:rPr>
                <w:sz w:val="21"/>
              </w:rPr>
              <w:t>需明确类别</w:t>
            </w:r>
          </w:p>
        </w:tc>
      </w:tr>
      <w:tr w:rsidR="002533F6" w:rsidTr="005E37C8">
        <w:trPr>
          <w:trHeight w:val="106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1"/>
              <w:jc w:val="center"/>
            </w:pPr>
            <w:r>
              <w:rPr>
                <w:sz w:val="21"/>
              </w:rPr>
              <w:t>设备改造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right="1"/>
            </w:pPr>
            <w:r>
              <w:rPr>
                <w:sz w:val="21"/>
              </w:rPr>
              <w:t>食品级容器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after="160" w:line="259" w:lineRule="auto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</w:pPr>
            <w:r>
              <w:rPr>
                <w:sz w:val="21"/>
              </w:rPr>
              <w:t>按照支付发票、明细及实物确定，补贴金额上限</w:t>
            </w:r>
            <w:r>
              <w:rPr>
                <w:rFonts w:eastAsia="Times New Roman"/>
                <w:sz w:val="21"/>
              </w:rPr>
              <w:t>500</w:t>
            </w:r>
            <w:r>
              <w:rPr>
                <w:sz w:val="21"/>
              </w:rPr>
              <w:t>元</w:t>
            </w:r>
          </w:p>
        </w:tc>
      </w:tr>
      <w:tr w:rsidR="002533F6" w:rsidTr="005E37C8">
        <w:trPr>
          <w:trHeight w:val="78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  <w:ind w:left="1"/>
              <w:jc w:val="center"/>
            </w:pPr>
            <w:r>
              <w:rPr>
                <w:sz w:val="21"/>
              </w:rPr>
              <w:t>备注</w:t>
            </w:r>
          </w:p>
        </w:tc>
        <w:tc>
          <w:tcPr>
            <w:tcW w:w="6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F6" w:rsidRDefault="002533F6" w:rsidP="005E37C8">
            <w:pPr>
              <w:spacing w:line="259" w:lineRule="auto"/>
            </w:pPr>
            <w:r>
              <w:rPr>
                <w:sz w:val="21"/>
              </w:rPr>
              <w:t>各申请资金扶持小作坊需在此基础上选择改造提升内容，并保留相关发票票据、清单和改造前后对比照片。咨询电话：</w:t>
            </w:r>
            <w:r>
              <w:rPr>
                <w:rFonts w:eastAsia="Times New Roman"/>
                <w:sz w:val="21"/>
              </w:rPr>
              <w:t>5501331</w:t>
            </w:r>
          </w:p>
        </w:tc>
      </w:tr>
    </w:tbl>
    <w:p w:rsidR="002533F6" w:rsidRDefault="002533F6" w:rsidP="002533F6">
      <w:pPr>
        <w:autoSpaceDE w:val="0"/>
        <w:spacing w:line="500" w:lineRule="exact"/>
        <w:ind w:firstLineChars="200" w:firstLine="420"/>
      </w:pPr>
    </w:p>
    <w:p w:rsidR="009E5651" w:rsidRDefault="009E5651"/>
    <w:sectPr w:rsidR="009E5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05" w:rsidRDefault="001F4305" w:rsidP="002533F6">
      <w:r>
        <w:separator/>
      </w:r>
    </w:p>
  </w:endnote>
  <w:endnote w:type="continuationSeparator" w:id="0">
    <w:p w:rsidR="001F4305" w:rsidRDefault="001F4305" w:rsidP="0025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05" w:rsidRDefault="001F4305" w:rsidP="002533F6">
      <w:r>
        <w:separator/>
      </w:r>
    </w:p>
  </w:footnote>
  <w:footnote w:type="continuationSeparator" w:id="0">
    <w:p w:rsidR="001F4305" w:rsidRDefault="001F4305" w:rsidP="00253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40"/>
    <w:rsid w:val="000A3AA1"/>
    <w:rsid w:val="001F4305"/>
    <w:rsid w:val="002533F6"/>
    <w:rsid w:val="009E5651"/>
    <w:rsid w:val="00D53040"/>
    <w:rsid w:val="00DD1A08"/>
    <w:rsid w:val="00DD225C"/>
    <w:rsid w:val="00F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2533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53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533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33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533F6"/>
    <w:rPr>
      <w:sz w:val="18"/>
      <w:szCs w:val="18"/>
    </w:rPr>
  </w:style>
  <w:style w:type="table" w:customStyle="1" w:styleId="TableGrid">
    <w:name w:val="TableGrid"/>
    <w:qFormat/>
    <w:rsid w:val="002533F6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Char1"/>
    <w:uiPriority w:val="99"/>
    <w:semiHidden/>
    <w:unhideWhenUsed/>
    <w:rsid w:val="002533F6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533F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2533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53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533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33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533F6"/>
    <w:rPr>
      <w:sz w:val="18"/>
      <w:szCs w:val="18"/>
    </w:rPr>
  </w:style>
  <w:style w:type="table" w:customStyle="1" w:styleId="TableGrid">
    <w:name w:val="TableGrid"/>
    <w:qFormat/>
    <w:rsid w:val="002533F6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Char1"/>
    <w:uiPriority w:val="99"/>
    <w:semiHidden/>
    <w:unhideWhenUsed/>
    <w:rsid w:val="002533F6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533F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2026-05-16T07:41:00Z</dcterms:created>
  <dcterms:modified xsi:type="dcterms:W3CDTF">2026-05-16T07:42:00Z</dcterms:modified>
</cp:coreProperties>
</file>