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sz w:val="32"/>
          <w:szCs w:val="32"/>
        </w:rPr>
      </w:pPr>
      <w:r>
        <w:rPr>
          <w:rFonts w:hint="eastAsia"/>
        </w:rPr>
        <w:t>附表七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包头市</w:t>
      </w:r>
      <w:r>
        <w:rPr>
          <w:rFonts w:hint="eastAsia"/>
          <w:b/>
          <w:sz w:val="32"/>
          <w:szCs w:val="32"/>
          <w:u w:val="single" w:color="FFFFFF" w:themeColor="background1"/>
        </w:rPr>
        <w:t>九原</w:t>
      </w:r>
      <w:bookmarkStart w:id="0" w:name="_GoBack"/>
      <w:bookmarkEnd w:id="0"/>
      <w:r>
        <w:rPr>
          <w:rFonts w:hint="eastAsia"/>
          <w:b/>
          <w:sz w:val="32"/>
          <w:szCs w:val="32"/>
        </w:rPr>
        <w:t>区养殖水域滩涂功能区划表</w:t>
      </w:r>
    </w:p>
    <w:tbl>
      <w:tblPr>
        <w:tblStyle w:val="3"/>
        <w:tblpPr w:leftFromText="180" w:rightFromText="180" w:vertAnchor="text" w:horzAnchor="margin" w:tblpY="152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900"/>
        <w:gridCol w:w="2088"/>
        <w:gridCol w:w="1080"/>
        <w:gridCol w:w="18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一级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二级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代码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代码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代码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禁养区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－</w:t>
            </w:r>
            <w:r>
              <w:rPr>
                <w:kern w:val="0"/>
                <w:sz w:val="24"/>
              </w:rPr>
              <w:t>1</w:t>
            </w:r>
          </w:p>
        </w:tc>
        <w:tc>
          <w:tcPr>
            <w:tcW w:w="6408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饮用水水源地一级保护区、自然保护区核心区和缓冲区、国</w:t>
            </w:r>
          </w:p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家级水产种质资源保护区核心区等重点生态功能区。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－</w:t>
            </w:r>
            <w:r>
              <w:rPr>
                <w:kern w:val="0"/>
                <w:sz w:val="24"/>
              </w:rPr>
              <w:t>2</w:t>
            </w:r>
          </w:p>
        </w:tc>
        <w:tc>
          <w:tcPr>
            <w:tcW w:w="6408" w:type="dxa"/>
            <w:gridSpan w:val="4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行洪区、河道堤防安全保护区等公共设施安全区域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－</w:t>
            </w:r>
            <w:r>
              <w:rPr>
                <w:kern w:val="0"/>
                <w:sz w:val="24"/>
              </w:rPr>
              <w:t>3</w:t>
            </w:r>
          </w:p>
        </w:tc>
        <w:tc>
          <w:tcPr>
            <w:tcW w:w="6408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有毒有害物质超过规定标准的水体。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－</w:t>
            </w:r>
            <w:r>
              <w:rPr>
                <w:kern w:val="0"/>
                <w:sz w:val="24"/>
              </w:rPr>
              <w:t>4</w:t>
            </w:r>
          </w:p>
        </w:tc>
        <w:tc>
          <w:tcPr>
            <w:tcW w:w="6408" w:type="dxa"/>
            <w:gridSpan w:val="4"/>
            <w:vAlign w:val="center"/>
          </w:tcPr>
          <w:p>
            <w:pPr>
              <w:ind w:firstLine="1200" w:firstLineChars="5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法律法规规定的其他禁止养殖区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限养区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－</w:t>
            </w:r>
            <w:r>
              <w:rPr>
                <w:kern w:val="0"/>
                <w:sz w:val="24"/>
              </w:rPr>
              <w:t>1</w:t>
            </w:r>
          </w:p>
        </w:tc>
        <w:tc>
          <w:tcPr>
            <w:tcW w:w="6408" w:type="dxa"/>
            <w:gridSpan w:val="4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</w:rPr>
              <w:t>饮用水水源二级保护区、自然保护区实验区和外围保护地带、国家级水产种质资源保护区实验区、风景名胜区等生态功能区：共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4"/>
              </w:rPr>
              <w:t>处，面积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203.3</w:t>
            </w:r>
            <w:r>
              <w:rPr>
                <w:rFonts w:hint="eastAsia"/>
                <w:kern w:val="0"/>
                <w:sz w:val="24"/>
              </w:rPr>
              <w:t>公顷。</w:t>
            </w:r>
            <w:r>
              <w:rPr>
                <w:rFonts w:hint="eastAsia"/>
                <w:kern w:val="0"/>
                <w:sz w:val="24"/>
                <w:lang w:eastAsia="zh-CN"/>
              </w:rPr>
              <w:t>其中：</w:t>
            </w:r>
            <w:r>
              <w:rPr>
                <w:rFonts w:hint="eastAsia"/>
                <w:kern w:val="0"/>
                <w:sz w:val="24"/>
              </w:rPr>
              <w:t>萨如拉街道办事处小白河国家湿地公园</w:t>
            </w: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处，面积</w:t>
            </w:r>
            <w:r>
              <w:rPr>
                <w:kern w:val="0"/>
                <w:sz w:val="24"/>
              </w:rPr>
              <w:t>51.7</w:t>
            </w:r>
            <w:r>
              <w:rPr>
                <w:rFonts w:hint="eastAsia"/>
                <w:kern w:val="0"/>
                <w:sz w:val="24"/>
              </w:rPr>
              <w:t>公顷</w:t>
            </w:r>
            <w:r>
              <w:rPr>
                <w:rFonts w:hint="eastAsia"/>
                <w:kern w:val="0"/>
                <w:sz w:val="24"/>
                <w:lang w:eastAsia="zh-CN"/>
              </w:rPr>
              <w:t>、</w:t>
            </w:r>
            <w:r>
              <w:rPr>
                <w:rFonts w:hint="eastAsia"/>
                <w:kern w:val="0"/>
                <w:sz w:val="24"/>
              </w:rPr>
              <w:t>小白河蓄滞洪区水库</w:t>
            </w: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处，面积</w:t>
            </w:r>
            <w:r>
              <w:rPr>
                <w:kern w:val="0"/>
                <w:sz w:val="24"/>
                <w:u w:val="single" w:color="FFFFFF"/>
              </w:rPr>
              <w:t>123.8</w:t>
            </w:r>
            <w:r>
              <w:rPr>
                <w:rFonts w:hint="eastAsia"/>
                <w:kern w:val="0"/>
                <w:sz w:val="24"/>
              </w:rPr>
              <w:t>公顷</w:t>
            </w:r>
            <w:r>
              <w:rPr>
                <w:rFonts w:hint="eastAsia"/>
                <w:kern w:val="0"/>
                <w:sz w:val="24"/>
                <w:lang w:eastAsia="zh-CN"/>
              </w:rPr>
              <w:t>、</w:t>
            </w:r>
            <w:r>
              <w:rPr>
                <w:rFonts w:hint="eastAsia"/>
                <w:kern w:val="0"/>
                <w:sz w:val="24"/>
              </w:rPr>
              <w:t>哈林格尔镇昭君岛黄河国家湿地公园</w:t>
            </w:r>
            <w:r>
              <w:rPr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处，面积</w:t>
            </w:r>
            <w:r>
              <w:rPr>
                <w:kern w:val="0"/>
                <w:sz w:val="24"/>
              </w:rPr>
              <w:t>27.8</w:t>
            </w:r>
            <w:r>
              <w:rPr>
                <w:rFonts w:hint="eastAsia"/>
                <w:kern w:val="0"/>
                <w:sz w:val="24"/>
              </w:rPr>
              <w:t>公顷</w:t>
            </w:r>
            <w:r>
              <w:rPr>
                <w:rFonts w:hint="eastAsia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－</w:t>
            </w:r>
            <w:r>
              <w:rPr>
                <w:kern w:val="0"/>
                <w:sz w:val="24"/>
              </w:rPr>
              <w:t>2</w:t>
            </w:r>
          </w:p>
        </w:tc>
        <w:tc>
          <w:tcPr>
            <w:tcW w:w="2088" w:type="dxa"/>
            <w:vMerge w:val="restar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重点湖泊水库等公共自然水域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－</w:t>
            </w:r>
            <w:r>
              <w:rPr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－</w:t>
            </w:r>
            <w:r>
              <w:rPr>
                <w:kern w:val="0"/>
                <w:sz w:val="24"/>
              </w:rPr>
              <w:t>1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重点湖泊水库网箱养殖区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88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－</w:t>
            </w:r>
            <w:r>
              <w:rPr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－</w:t>
            </w:r>
            <w:r>
              <w:rPr>
                <w:kern w:val="0"/>
                <w:sz w:val="24"/>
              </w:rPr>
              <w:t>2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重点湖泊水库围栏养殖区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养殖区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－</w:t>
            </w:r>
            <w:r>
              <w:rPr>
                <w:kern w:val="0"/>
                <w:sz w:val="24"/>
              </w:rPr>
              <w:t>1</w:t>
            </w:r>
          </w:p>
        </w:tc>
        <w:tc>
          <w:tcPr>
            <w:tcW w:w="2088" w:type="dxa"/>
            <w:vMerge w:val="restar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淡水养殖区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－</w:t>
            </w:r>
            <w:r>
              <w:rPr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－</w:t>
            </w:r>
            <w:r>
              <w:rPr>
                <w:kern w:val="0"/>
                <w:sz w:val="24"/>
              </w:rPr>
              <w:t>1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池塘养殖区：池塘</w:t>
            </w:r>
            <w:r>
              <w:rPr>
                <w:kern w:val="0"/>
                <w:sz w:val="24"/>
                <w:u w:val="single" w:color="FFFFFF" w:themeColor="background1"/>
              </w:rPr>
              <w:t>199</w:t>
            </w:r>
            <w:r>
              <w:rPr>
                <w:rFonts w:hint="eastAsia"/>
                <w:kern w:val="0"/>
                <w:sz w:val="24"/>
              </w:rPr>
              <w:t>处，</w:t>
            </w:r>
          </w:p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面积</w:t>
            </w:r>
            <w:r>
              <w:rPr>
                <w:kern w:val="0"/>
                <w:sz w:val="24"/>
              </w:rPr>
              <w:t>420.1</w:t>
            </w:r>
            <w:r>
              <w:rPr>
                <w:rFonts w:hint="eastAsia"/>
                <w:kern w:val="0"/>
                <w:sz w:val="24"/>
              </w:rPr>
              <w:t>公顷。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88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－</w:t>
            </w:r>
            <w:r>
              <w:rPr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－</w:t>
            </w:r>
            <w:r>
              <w:rPr>
                <w:kern w:val="0"/>
                <w:sz w:val="24"/>
              </w:rPr>
              <w:t>2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湖泊养殖区：哈业胡同镇湖泊</w:t>
            </w: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处，面积</w:t>
            </w:r>
            <w:r>
              <w:rPr>
                <w:kern w:val="0"/>
                <w:sz w:val="24"/>
              </w:rPr>
              <w:t>71.5</w:t>
            </w:r>
            <w:r>
              <w:rPr>
                <w:rFonts w:hint="eastAsia"/>
                <w:kern w:val="0"/>
                <w:sz w:val="24"/>
              </w:rPr>
              <w:t>公顷。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88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－</w:t>
            </w:r>
            <w:r>
              <w:rPr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－</w:t>
            </w:r>
            <w:r>
              <w:rPr>
                <w:kern w:val="0"/>
                <w:sz w:val="24"/>
              </w:rPr>
              <w:t>3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水库养殖区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88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－</w:t>
            </w:r>
            <w:r>
              <w:rPr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－</w:t>
            </w:r>
            <w:r>
              <w:rPr>
                <w:kern w:val="0"/>
                <w:sz w:val="24"/>
              </w:rPr>
              <w:t>4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其他养殖区</w:t>
            </w:r>
          </w:p>
        </w:tc>
      </w:tr>
    </w:tbl>
    <w:p/>
    <w:p/>
    <w:p>
      <w:pPr>
        <w:jc w:val="left"/>
      </w:pPr>
    </w:p>
    <w:p>
      <w:pPr>
        <w:jc w:val="left"/>
        <w:rPr>
          <w:u w:val="single" w:color="FFFFFF" w:themeColor="background1"/>
        </w:rPr>
      </w:pPr>
    </w:p>
    <w:p>
      <w:pPr>
        <w:jc w:val="left"/>
      </w:pPr>
      <w:r>
        <w:rPr>
          <w:rFonts w:hint="eastAsia"/>
        </w:rPr>
        <w:t>续附表七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包头市</w:t>
      </w:r>
      <w:r>
        <w:rPr>
          <w:rFonts w:hint="eastAsia"/>
          <w:b/>
          <w:color w:val="000000" w:themeColor="text1"/>
          <w:sz w:val="30"/>
          <w:szCs w:val="30"/>
          <w:highlight w:val="none"/>
          <w:u w:val="single" w:color="FFFFFF" w:themeColor="background1"/>
          <w14:textFill>
            <w14:solidFill>
              <w14:schemeClr w14:val="tx1"/>
            </w14:solidFill>
          </w14:textFill>
        </w:rPr>
        <w:t>九原</w:t>
      </w:r>
      <w:r>
        <w:rPr>
          <w:rFonts w:hint="eastAsia"/>
          <w:b/>
          <w:sz w:val="30"/>
          <w:szCs w:val="30"/>
        </w:rPr>
        <w:t>区养殖水域滩涂功能区划详细名录表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766"/>
        <w:gridCol w:w="5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功能区分类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（一级）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功能区名称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（二级、三级）</w:t>
            </w:r>
          </w:p>
        </w:tc>
        <w:tc>
          <w:tcPr>
            <w:tcW w:w="5349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具体包括水域详细名录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禁养区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</w:rPr>
              <w:t>行洪区、河道堤防安全保护区等公共设施安全区域</w:t>
            </w:r>
          </w:p>
        </w:tc>
        <w:tc>
          <w:tcPr>
            <w:tcW w:w="5349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限养区</w:t>
            </w:r>
          </w:p>
        </w:tc>
        <w:tc>
          <w:tcPr>
            <w:tcW w:w="1766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</w:rPr>
              <w:t>风景名胜区生态功能区</w:t>
            </w:r>
          </w:p>
        </w:tc>
        <w:tc>
          <w:tcPr>
            <w:tcW w:w="534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共计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4"/>
              </w:rPr>
              <w:t>处</w:t>
            </w:r>
            <w:r>
              <w:rPr>
                <w:rFonts w:hint="eastAsia"/>
                <w:kern w:val="0"/>
                <w:sz w:val="24"/>
                <w:lang w:eastAsia="zh-CN"/>
              </w:rPr>
              <w:t>，面积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203.3</w:t>
            </w:r>
            <w:r>
              <w:rPr>
                <w:rFonts w:hint="eastAsia"/>
                <w:kern w:val="0"/>
                <w:sz w:val="24"/>
              </w:rPr>
              <w:t>公顷</w:t>
            </w:r>
            <w:r>
              <w:rPr>
                <w:rFonts w:hint="eastAsia"/>
                <w:kern w:val="0"/>
                <w:sz w:val="24"/>
                <w:lang w:eastAsia="zh-CN"/>
              </w:rPr>
              <w:t>。其中：</w:t>
            </w:r>
            <w:r>
              <w:rPr>
                <w:rFonts w:hint="eastAsia"/>
                <w:kern w:val="0"/>
                <w:sz w:val="24"/>
              </w:rPr>
              <w:t>萨如拉街道办事处小白河国家湿地公园</w:t>
            </w: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处</w:t>
            </w:r>
            <w:r>
              <w:rPr>
                <w:kern w:val="0"/>
                <w:sz w:val="24"/>
              </w:rPr>
              <w:t>51.7</w:t>
            </w:r>
            <w:r>
              <w:rPr>
                <w:rFonts w:hint="eastAsia"/>
                <w:kern w:val="0"/>
                <w:sz w:val="24"/>
              </w:rPr>
              <w:t>公顷、小白河</w:t>
            </w:r>
          </w:p>
          <w:p>
            <w:pPr>
              <w:jc w:val="both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</w:rPr>
              <w:t>蓄滞洪区水库</w:t>
            </w: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处</w:t>
            </w:r>
            <w:r>
              <w:rPr>
                <w:rFonts w:hint="eastAsia"/>
                <w:kern w:val="0"/>
                <w:sz w:val="24"/>
                <w:lang w:eastAsia="zh-CN"/>
              </w:rPr>
              <w:t>，面积</w:t>
            </w:r>
            <w:r>
              <w:rPr>
                <w:kern w:val="0"/>
                <w:sz w:val="24"/>
                <w:u w:val="single" w:color="FFFFFF"/>
              </w:rPr>
              <w:t>123.8</w:t>
            </w:r>
            <w:r>
              <w:rPr>
                <w:rFonts w:hint="eastAsia"/>
                <w:kern w:val="0"/>
                <w:sz w:val="24"/>
              </w:rPr>
              <w:t>公顷</w:t>
            </w:r>
            <w:r>
              <w:rPr>
                <w:rFonts w:hint="eastAsia"/>
                <w:kern w:val="0"/>
                <w:sz w:val="24"/>
                <w:lang w:eastAsia="zh-CN"/>
              </w:rPr>
              <w:t>、</w:t>
            </w:r>
            <w:r>
              <w:rPr>
                <w:rFonts w:hint="eastAsia"/>
                <w:kern w:val="0"/>
                <w:sz w:val="24"/>
                <w:szCs w:val="24"/>
              </w:rPr>
              <w:t>哈林格尔镇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昭君岛黄河国家湿地公园</w:t>
            </w:r>
            <w:r>
              <w:rPr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处</w:t>
            </w:r>
            <w:r>
              <w:rPr>
                <w:rFonts w:hint="eastAsia"/>
                <w:kern w:val="0"/>
                <w:sz w:val="24"/>
                <w:lang w:eastAsia="zh-CN"/>
              </w:rPr>
              <w:t>，面积</w:t>
            </w:r>
            <w:r>
              <w:rPr>
                <w:kern w:val="0"/>
                <w:sz w:val="24"/>
              </w:rPr>
              <w:t>27.8</w:t>
            </w:r>
            <w:r>
              <w:rPr>
                <w:rFonts w:hint="eastAsia"/>
                <w:kern w:val="0"/>
                <w:sz w:val="24"/>
              </w:rPr>
              <w:t>公顷</w:t>
            </w:r>
            <w:r>
              <w:rPr>
                <w:rFonts w:hint="eastAsia"/>
                <w:kern w:val="0"/>
                <w:sz w:val="24"/>
                <w:lang w:eastAsia="zh-CN"/>
              </w:rPr>
              <w:t>；</w:t>
            </w:r>
            <w:r>
              <w:rPr>
                <w:rFonts w:hint="eastAsia"/>
                <w:kern w:val="0"/>
                <w:sz w:val="24"/>
              </w:rPr>
              <w:t>。</w:t>
            </w:r>
            <w:r>
              <w:rPr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1407" w:type="dxa"/>
            <w:vMerge w:val="restart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养殖区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池塘养殖区</w:t>
            </w:r>
          </w:p>
        </w:tc>
        <w:tc>
          <w:tcPr>
            <w:tcW w:w="5349" w:type="dxa"/>
            <w:vAlign w:val="center"/>
          </w:tcPr>
          <w:p>
            <w:pPr>
              <w:ind w:firstLine="480" w:firstLineChars="20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麻池镇</w:t>
            </w:r>
            <w:r>
              <w:rPr>
                <w:kern w:val="0"/>
                <w:sz w:val="24"/>
                <w:szCs w:val="24"/>
              </w:rPr>
              <w:t>19</w:t>
            </w:r>
            <w:r>
              <w:rPr>
                <w:rFonts w:hint="eastAsia"/>
                <w:kern w:val="0"/>
                <w:sz w:val="24"/>
                <w:szCs w:val="24"/>
              </w:rPr>
              <w:t>处</w:t>
            </w:r>
            <w:r>
              <w:rPr>
                <w:kern w:val="0"/>
                <w:sz w:val="24"/>
                <w:szCs w:val="24"/>
              </w:rPr>
              <w:t>62.6</w:t>
            </w:r>
            <w:r>
              <w:rPr>
                <w:rFonts w:hint="eastAsia"/>
                <w:kern w:val="0"/>
                <w:sz w:val="24"/>
                <w:szCs w:val="24"/>
              </w:rPr>
              <w:t>公顷、萨如拉街道办事处</w:t>
            </w:r>
            <w:r>
              <w:rPr>
                <w:kern w:val="0"/>
                <w:sz w:val="24"/>
                <w:szCs w:val="24"/>
              </w:rPr>
              <w:t>34</w:t>
            </w:r>
            <w:r>
              <w:rPr>
                <w:rFonts w:hint="eastAsia"/>
                <w:kern w:val="0"/>
                <w:sz w:val="24"/>
                <w:szCs w:val="24"/>
              </w:rPr>
              <w:t>处</w:t>
            </w:r>
            <w:r>
              <w:rPr>
                <w:kern w:val="0"/>
                <w:sz w:val="24"/>
                <w:szCs w:val="24"/>
              </w:rPr>
              <w:t>73.2</w:t>
            </w:r>
            <w:r>
              <w:rPr>
                <w:rFonts w:hint="eastAsia"/>
                <w:kern w:val="0"/>
                <w:sz w:val="24"/>
                <w:szCs w:val="24"/>
              </w:rPr>
              <w:t>公顷、哈林格尔镇</w:t>
            </w:r>
            <w:r>
              <w:rPr>
                <w:kern w:val="0"/>
                <w:sz w:val="24"/>
                <w:szCs w:val="24"/>
              </w:rPr>
              <w:t xml:space="preserve"> 39</w:t>
            </w:r>
            <w:r>
              <w:rPr>
                <w:rFonts w:hint="eastAsia"/>
                <w:kern w:val="0"/>
                <w:sz w:val="24"/>
                <w:szCs w:val="24"/>
              </w:rPr>
              <w:t>处</w:t>
            </w:r>
            <w:r>
              <w:rPr>
                <w:kern w:val="0"/>
                <w:sz w:val="24"/>
                <w:szCs w:val="24"/>
              </w:rPr>
              <w:t>113.4</w:t>
            </w:r>
            <w:r>
              <w:rPr>
                <w:rFonts w:hint="eastAsia"/>
                <w:kern w:val="0"/>
                <w:sz w:val="24"/>
                <w:szCs w:val="24"/>
              </w:rPr>
              <w:t>公顷、哈业胡同镇</w:t>
            </w:r>
            <w:r>
              <w:rPr>
                <w:kern w:val="0"/>
                <w:sz w:val="24"/>
                <w:szCs w:val="24"/>
              </w:rPr>
              <w:t>107</w:t>
            </w:r>
            <w:r>
              <w:rPr>
                <w:rFonts w:hint="eastAsia"/>
                <w:kern w:val="0"/>
                <w:sz w:val="24"/>
                <w:szCs w:val="24"/>
              </w:rPr>
              <w:t>处</w:t>
            </w:r>
            <w:r>
              <w:rPr>
                <w:kern w:val="0"/>
                <w:sz w:val="24"/>
                <w:szCs w:val="24"/>
              </w:rPr>
              <w:t>170.9</w:t>
            </w:r>
            <w:r>
              <w:rPr>
                <w:rFonts w:hint="eastAsia"/>
                <w:kern w:val="0"/>
                <w:sz w:val="24"/>
                <w:szCs w:val="24"/>
              </w:rPr>
              <w:t>公顷，共</w:t>
            </w:r>
            <w:r>
              <w:rPr>
                <w:kern w:val="0"/>
                <w:sz w:val="24"/>
                <w:szCs w:val="24"/>
              </w:rPr>
              <w:t>199</w:t>
            </w:r>
            <w:r>
              <w:rPr>
                <w:rFonts w:hint="eastAsia"/>
                <w:kern w:val="0"/>
                <w:sz w:val="24"/>
                <w:szCs w:val="24"/>
              </w:rPr>
              <w:t>处，</w:t>
            </w:r>
            <w:r>
              <w:rPr>
                <w:kern w:val="0"/>
                <w:sz w:val="24"/>
                <w:szCs w:val="24"/>
              </w:rPr>
              <w:t>420.1</w:t>
            </w:r>
            <w:r>
              <w:rPr>
                <w:rFonts w:hint="eastAsia"/>
                <w:kern w:val="0"/>
                <w:sz w:val="24"/>
                <w:szCs w:val="24"/>
              </w:rPr>
              <w:t>公顷。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1407" w:type="dxa"/>
            <w:vMerge w:val="continue"/>
          </w:tcPr>
          <w:p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湖泊养殖区</w:t>
            </w:r>
          </w:p>
        </w:tc>
        <w:tc>
          <w:tcPr>
            <w:tcW w:w="5349" w:type="dxa"/>
            <w:vAlign w:val="center"/>
          </w:tcPr>
          <w:p>
            <w:pPr>
              <w:ind w:firstLine="480" w:firstLineChars="20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哈业胡同镇</w:t>
            </w: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处</w:t>
            </w:r>
            <w:r>
              <w:rPr>
                <w:kern w:val="0"/>
                <w:sz w:val="24"/>
                <w:szCs w:val="24"/>
              </w:rPr>
              <w:t>71.5</w:t>
            </w:r>
            <w:r>
              <w:rPr>
                <w:rFonts w:hint="eastAsia"/>
                <w:kern w:val="0"/>
                <w:sz w:val="24"/>
                <w:szCs w:val="24"/>
              </w:rPr>
              <w:t>公顷。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6408"/>
    <w:rsid w:val="001D13CA"/>
    <w:rsid w:val="0041782C"/>
    <w:rsid w:val="00510379"/>
    <w:rsid w:val="005852AE"/>
    <w:rsid w:val="006828C5"/>
    <w:rsid w:val="00767D5E"/>
    <w:rsid w:val="007C5980"/>
    <w:rsid w:val="00820A40"/>
    <w:rsid w:val="00A056E0"/>
    <w:rsid w:val="00A5795F"/>
    <w:rsid w:val="00CE6408"/>
    <w:rsid w:val="00EB4492"/>
    <w:rsid w:val="053B6F64"/>
    <w:rsid w:val="13B62BE2"/>
    <w:rsid w:val="18806D47"/>
    <w:rsid w:val="193F3244"/>
    <w:rsid w:val="1A2F2DAB"/>
    <w:rsid w:val="1B3B1910"/>
    <w:rsid w:val="2FF264AE"/>
    <w:rsid w:val="336B34F4"/>
    <w:rsid w:val="367A4807"/>
    <w:rsid w:val="395013E8"/>
    <w:rsid w:val="5D8F026A"/>
    <w:rsid w:val="5F034678"/>
    <w:rsid w:val="63376C58"/>
    <w:rsid w:val="63BC0ED3"/>
    <w:rsid w:val="7C72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2</Pages>
  <Words>129</Words>
  <Characters>739</Characters>
  <Lines>0</Lines>
  <Paragraphs>0</Paragraphs>
  <TotalTime>10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2018-11-05T08:33:00Z</dcterms:created>
  <dc:creator>admin</dc:creator>
  <cp:lastModifiedBy>win</cp:lastModifiedBy>
  <cp:lastPrinted>2018-10-23T08:44:00Z</cp:lastPrinted>
  <dcterms:modified xsi:type="dcterms:W3CDTF">2018-11-14T08:34:38Z</dcterms:modified>
  <dc:title>附表七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