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2026年第一季度九原区水质监测检验结果</w:t>
      </w:r>
    </w:p>
    <w:tbl>
      <w:tblPr>
        <w:tblStyle w:val="2"/>
        <w:tblpPr w:leftFromText="180" w:rightFromText="180" w:vertAnchor="text" w:horzAnchor="page" w:tblpXSpec="center" w:tblpY="150"/>
        <w:tblOverlap w:val="never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05"/>
        <w:gridCol w:w="1612"/>
        <w:gridCol w:w="2325"/>
        <w:gridCol w:w="1204"/>
        <w:gridCol w:w="1073"/>
        <w:gridCol w:w="1261"/>
      </w:tblGrid>
      <w:tr w14:paraId="1EA5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3ADA9A">
            <w:pPr>
              <w:widowControl/>
              <w:spacing w:beforeLines="0" w:afterLines="0"/>
              <w:jc w:val="both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1339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7A23EC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2B1F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C7CBC">
            <w:pPr>
              <w:widowControl/>
              <w:spacing w:beforeLines="0" w:afterLines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2FC0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采样送检</w:t>
            </w:r>
          </w:p>
          <w:p w14:paraId="0FA4D017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39EB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2762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饮用水生产单位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B623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水样</w:t>
            </w:r>
          </w:p>
          <w:p w14:paraId="60F428B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B146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水质检验结果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9271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不合格项</w:t>
            </w:r>
          </w:p>
        </w:tc>
      </w:tr>
      <w:tr w14:paraId="0D2B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47F93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86178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8ABCC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316FC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346DA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0FB40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E4ECF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439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148C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城市水</w:t>
            </w:r>
          </w:p>
        </w:tc>
      </w:tr>
      <w:tr w14:paraId="3BE2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5771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332F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9FB4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九原区政府大楼东副楼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FBB5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A584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30A7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9A71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38BF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9A9A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16C6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537B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银海小区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B9DF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B119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1950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361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137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E87A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D7D2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74E0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富力城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3F2F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1A066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DAA5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5412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6B67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5D77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44B6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4B57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沙河二小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27EE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EB57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779D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7550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273A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2BBA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农村水</w:t>
            </w:r>
          </w:p>
        </w:tc>
      </w:tr>
      <w:tr w14:paraId="3E01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1B77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6ECE7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3B0A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观音庙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69E5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包头市永泉郡供水服务责任有限公司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2C3F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E0DC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A4E2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075A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8EBA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262B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566D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麻七村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81BE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包头市永泉郡供水服务责任有限公司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DE79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8D22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C357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55F6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5FE01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78D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29A5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武家村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11D1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包头市永泉郡供水服务责任有限公司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F73A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4620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47E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5FF9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FE1F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02769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0586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麻池镇中心小学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15FF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包头市永泉郡供水服务责任有限公司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621D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0585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A1C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359A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9800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4541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7D87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二道沙河北村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14F5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白音席勒街道二道沙河北村人饮工程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0514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72A3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F9AA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4EE2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A369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D8A5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7748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二道沙河西村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56A5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二道沙河西村人饮工程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45C7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D2EE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363A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620D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3146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A57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C118B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萨如拉街道办事处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8FEB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萨如拉集中供水工程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8842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5F96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E72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090D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6488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BEFE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E9A9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萨如拉一村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76DC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萨如拉集中供水工程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C966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388C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58BF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6BB2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4FE8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7611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19AD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萨如拉五村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F6A2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4"/>
              </w:rPr>
              <w:t>萨如拉集中供水工程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2082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04EA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7359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</w:tbl>
    <w:p w14:paraId="3B32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47FFE0E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2026-05-26T08:49:30Z</dcterms:created>
  <dc:creator>Administrator</dc:creator>
  <cp:lastModifiedBy>summer</cp:lastModifiedBy>
  <dcterms:modified xsi:type="dcterms:W3CDTF">2026-05-26T08:49:36Z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eyJoZGlkIjoiOTUzMWVkMWFkM2RjMjczNWQ1NjEwN2E4ODIxYTFjODYiLCJ1c2VySWQiOiI3MzY3NTIzMDcifQ==</vt:lpwstr>
  </property>
  <property fmtid="{D5CDD505-2E9C-101B-9397-08002B2CF9AE}" pid="4" name="ICV">
    <vt:lpwstr>0888F6B16EDC4CB1A4147231D7254484_12</vt:lpwstr>
  </property>
</Properties>
</file>